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C04276" w:rsidRPr="00917001" w:rsidTr="00006DA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04276" w:rsidRPr="004272A4" w:rsidRDefault="00C04276" w:rsidP="00006DA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04276" w:rsidRPr="004272A4" w:rsidRDefault="00C04276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C04276" w:rsidRPr="004272A4" w:rsidRDefault="00C04276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C04276" w:rsidRDefault="00C04276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04276" w:rsidRPr="004272A4" w:rsidRDefault="00C04276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04276" w:rsidRDefault="00C04276" w:rsidP="00006D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C04276" w:rsidRPr="00FA60CE" w:rsidRDefault="00C04276" w:rsidP="00006D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</w:p>
          <w:p w:rsidR="00C04276" w:rsidRPr="002F34A0" w:rsidRDefault="00C04276" w:rsidP="0000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04276" w:rsidRPr="004272A4" w:rsidRDefault="00C04276" w:rsidP="00006DA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04276" w:rsidRPr="004272A4" w:rsidRDefault="00C04276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04276" w:rsidRPr="004272A4" w:rsidRDefault="00C04276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0056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ирлеге</w:t>
            </w:r>
          </w:p>
          <w:p w:rsidR="00C04276" w:rsidRDefault="00C04276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C04276" w:rsidRPr="004272A4" w:rsidRDefault="00C04276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04276" w:rsidRDefault="00C04276" w:rsidP="00006D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C04276" w:rsidRPr="00FA60CE" w:rsidRDefault="00C04276" w:rsidP="00006D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00568E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C04276" w:rsidRPr="002F34A0" w:rsidRDefault="00C04276" w:rsidP="0000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C04276" w:rsidRPr="00917001" w:rsidTr="00006DA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4276" w:rsidRPr="001068BA" w:rsidRDefault="00C04276" w:rsidP="00006D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DA22D0">
              <w:fldChar w:fldCharType="begin"/>
            </w:r>
            <w:r>
              <w:instrText>HYPERLINK "mailto:%20Karmalinskoe.sp@tatar.ru"</w:instrText>
            </w:r>
            <w:r w:rsidR="00DA22D0">
              <w:fldChar w:fldCharType="separate"/>
            </w:r>
            <w:r w:rsidRPr="001068BA">
              <w:rPr>
                <w:rStyle w:val="a3"/>
                <w:bCs/>
                <w:sz w:val="20"/>
              </w:rPr>
              <w:t>Karmalinskoe.sp@tatar.ru</w:t>
            </w:r>
            <w:r w:rsidR="00DA22D0"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C04276" w:rsidRDefault="00C04276" w:rsidP="00C04276">
      <w:pPr>
        <w:spacing w:after="0" w:line="240" w:lineRule="auto"/>
        <w:rPr>
          <w:lang w:val="tt-RU"/>
        </w:rPr>
      </w:pPr>
    </w:p>
    <w:p w:rsidR="00C04276" w:rsidRDefault="00C04276" w:rsidP="00C04276">
      <w:pPr>
        <w:spacing w:after="0" w:line="240" w:lineRule="auto"/>
        <w:rPr>
          <w:lang w:val="tt-RU"/>
        </w:rPr>
      </w:pPr>
    </w:p>
    <w:p w:rsidR="00C04276" w:rsidRPr="00FA60CE" w:rsidRDefault="00C04276" w:rsidP="00C04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РЕШЕНИЕ                  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04276" w:rsidRPr="00FA60CE" w:rsidRDefault="00C04276" w:rsidP="00C04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04276" w:rsidRDefault="00C04276" w:rsidP="00C0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04276" w:rsidRPr="006D01ED" w:rsidRDefault="00C04276" w:rsidP="00C04276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19.12.2018                                                                                                      </w:t>
      </w:r>
      <w:r w:rsidR="002145C6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№ 33</w:t>
      </w:r>
    </w:p>
    <w:p w:rsidR="00C04276" w:rsidRPr="006D01ED" w:rsidRDefault="00C04276" w:rsidP="00C04276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C04276" w:rsidRPr="006D01ED" w:rsidRDefault="00C04276" w:rsidP="00C0427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Кармалы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авыл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җирлеге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Советының</w:t>
      </w:r>
    </w:p>
    <w:p w:rsidR="00C04276" w:rsidRPr="006D01ED" w:rsidRDefault="00C04276" w:rsidP="00C0427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«Физик затлар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милкенә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салым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турында» </w:t>
      </w:r>
    </w:p>
    <w:p w:rsidR="00C04276" w:rsidRPr="006D01ED" w:rsidRDefault="00C04276" w:rsidP="00C0427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2018 елның 23 июлендә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гамәлгә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кергән</w:t>
      </w:r>
    </w:p>
    <w:p w:rsidR="00C04276" w:rsidRPr="006D01ED" w:rsidRDefault="00C04276" w:rsidP="00C0427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0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нче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карарына</w:t>
      </w:r>
      <w:r w:rsidR="0000568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ү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згәрешләр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кертү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D01ED">
        <w:rPr>
          <w:rFonts w:ascii="Times New Roman" w:hAnsi="Times New Roman" w:cs="Times New Roman"/>
          <w:b/>
          <w:sz w:val="28"/>
          <w:szCs w:val="28"/>
          <w:lang w:val="tt-RU"/>
        </w:rPr>
        <w:t>турында</w:t>
      </w:r>
    </w:p>
    <w:p w:rsidR="00C04276" w:rsidRPr="006D01ED" w:rsidRDefault="00C04276" w:rsidP="00C0427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04276" w:rsidRPr="00116C65" w:rsidRDefault="00C04276" w:rsidP="00C0427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>Россия Федерациясе Салым кодексының 1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нче</w:t>
      </w: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пунктындагы 1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нче абзацы һәм 5нче маддәсе</w:t>
      </w: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нче</w:t>
      </w: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пункты нигезендә, Татарстан Республикасы Түбән Кама муниципаль районының «</w:t>
      </w:r>
      <w:r>
        <w:rPr>
          <w:rFonts w:ascii="Times New Roman" w:hAnsi="Times New Roman"/>
          <w:sz w:val="28"/>
          <w:szCs w:val="28"/>
          <w:lang w:val="tt-RU"/>
        </w:rPr>
        <w:t>Кармалы</w:t>
      </w: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 Уставына таянып, </w:t>
      </w:r>
      <w:r w:rsidR="0000568E">
        <w:rPr>
          <w:rFonts w:ascii="Times New Roman" w:eastAsia="Times New Roman" w:hAnsi="Times New Roman" w:cs="Times New Roman"/>
          <w:sz w:val="28"/>
          <w:szCs w:val="28"/>
          <w:lang w:val="tt-RU"/>
        </w:rPr>
        <w:t>Кармалы</w:t>
      </w: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авыл җирлеге советы карар чыгара:</w:t>
      </w:r>
    </w:p>
    <w:p w:rsidR="00C04276" w:rsidRPr="00116C65" w:rsidRDefault="00C04276" w:rsidP="00C042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C04276" w:rsidRPr="00116C65" w:rsidRDefault="00C04276" w:rsidP="002145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1. </w:t>
      </w:r>
      <w:r>
        <w:rPr>
          <w:rFonts w:ascii="Times New Roman" w:hAnsi="Times New Roman"/>
          <w:sz w:val="28"/>
          <w:szCs w:val="28"/>
          <w:lang w:val="tt-RU"/>
        </w:rPr>
        <w:t>Кармалы</w:t>
      </w: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авыл җирлеге Советының «Физик затлар милкенә салым тур</w:t>
      </w:r>
      <w:r>
        <w:rPr>
          <w:rFonts w:ascii="Times New Roman" w:hAnsi="Times New Roman"/>
          <w:sz w:val="28"/>
          <w:szCs w:val="28"/>
          <w:lang w:val="tt-RU"/>
        </w:rPr>
        <w:t>ында» 2018 елның 23 июлендәге 20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нче</w:t>
      </w: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номерлы карарына т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үбәндәге үзгәрешләрне кертергә:</w:t>
      </w:r>
    </w:p>
    <w:p w:rsidR="00C04276" w:rsidRPr="00116C65" w:rsidRDefault="00C04276" w:rsidP="002145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3.1 пунктны түбәндәге</w:t>
      </w: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эчтәлек белән тулыландырырга:</w:t>
      </w:r>
    </w:p>
    <w:p w:rsidR="00C04276" w:rsidRPr="00116C65" w:rsidRDefault="00C04276" w:rsidP="002145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>«3.1. Физик затлар милкенә салым түләүдән азат итү:</w:t>
      </w:r>
    </w:p>
    <w:p w:rsidR="00C04276" w:rsidRPr="00116C65" w:rsidRDefault="00C04276" w:rsidP="00C042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>1) 18 яшькә кадәр өч һәм аннан да күбрәк балалары булган гражданнар;</w:t>
      </w:r>
    </w:p>
    <w:p w:rsidR="00C04276" w:rsidRPr="00116C65" w:rsidRDefault="00C04276" w:rsidP="00C042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>2) әлеге пунктның 1 пунктта күрсәтелгән гражданнар балалары.</w:t>
      </w:r>
    </w:p>
    <w:p w:rsidR="00C04276" w:rsidRPr="00116C65" w:rsidRDefault="00C04276" w:rsidP="002145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>Салым ташламасы салым салу объектларының түбәндәге төрләренә бирелә:</w:t>
      </w:r>
    </w:p>
    <w:p w:rsidR="00C04276" w:rsidRPr="00116C65" w:rsidRDefault="00C04276" w:rsidP="00C042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>1) фатир, фатирның бер өлеше яки бүлмә, торак йорт яки торак йортның бер өлеше;</w:t>
      </w:r>
    </w:p>
    <w:p w:rsidR="00C04276" w:rsidRPr="00116C65" w:rsidRDefault="00C04276" w:rsidP="00C042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>2) 30 квадрат ме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трдан артмаган гараж яки машина </w:t>
      </w: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>урыннары.</w:t>
      </w:r>
    </w:p>
    <w:p w:rsidR="00C04276" w:rsidRPr="00116C65" w:rsidRDefault="00C04276" w:rsidP="002145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>Салым ташламасы салым ташламаларын куллану нигезләренә карамастан, гаиләгә туры килә торган һәр төр салым салуның бер объектына карата бирелә.</w:t>
      </w:r>
    </w:p>
    <w:p w:rsidR="00C04276" w:rsidRPr="00116C65" w:rsidRDefault="00C04276" w:rsidP="002145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Салым ташламасы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>"</w:t>
      </w:r>
      <w:r>
        <w:rPr>
          <w:rFonts w:ascii="Times New Roman" w:hAnsi="Times New Roman"/>
          <w:sz w:val="28"/>
          <w:szCs w:val="28"/>
          <w:lang w:val="tt-RU"/>
        </w:rPr>
        <w:t>Кармалы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авыл җирлеге”</w:t>
      </w: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муниципаль берәмлеге салым түләүче тарафыннан салым түләүченең милкендә булган һәм эшмәкәрлек эшчәнлегендә файдаланылмый торган салым салу объектына карата салым суммасын түләнергә тиешле күләмдә яшәү урыны буенча теркәү урынына бирелә.</w:t>
      </w:r>
    </w:p>
    <w:p w:rsidR="00C04276" w:rsidRPr="00116C65" w:rsidRDefault="00C04276" w:rsidP="002145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>Салым ташламасына хокукы булган зат салым органына ташламалар бирү турында гариза һәм салым ташламасына хокукын раслаучы документлар тапшыра.</w:t>
      </w:r>
    </w:p>
    <w:p w:rsidR="00C04276" w:rsidRPr="00116C65" w:rsidRDefault="00C04276" w:rsidP="00C042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C04276" w:rsidRPr="00116C65" w:rsidRDefault="00C04276" w:rsidP="002145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lastRenderedPageBreak/>
        <w:t xml:space="preserve">Салым ташламасы бирелә торган салым салуның сайланган объектлары турында хәбәрнамә салым түләүче тарафыннан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салым чоры булып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торган </w:t>
      </w: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>елның 1 ноябренә кадәр  салым органына тапшырыла, аннан башлап күрсәтелгән объектларга карата салым ташламасы кулланыла.</w:t>
      </w:r>
    </w:p>
    <w:p w:rsidR="00C04276" w:rsidRPr="00116C65" w:rsidRDefault="00C04276" w:rsidP="002145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116C65">
        <w:rPr>
          <w:rFonts w:ascii="Times New Roman" w:eastAsia="Times New Roman" w:hAnsi="Times New Roman" w:cs="Times New Roman"/>
          <w:sz w:val="28"/>
          <w:szCs w:val="28"/>
          <w:lang w:val="tt-RU"/>
        </w:rPr>
        <w:t>2. Әлеге карар 2019 елның 1 гыйнварыннан үз көченә керә, әмма рәсми басылып чыккан көненнән бер айдан да иртәрәк түгел.</w:t>
      </w:r>
    </w:p>
    <w:p w:rsidR="00C04276" w:rsidRDefault="00C04276" w:rsidP="00C042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2145C6" w:rsidRPr="00116C65" w:rsidRDefault="002145C6" w:rsidP="00C042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C04276" w:rsidRPr="006D01ED" w:rsidRDefault="00C04276" w:rsidP="00C0427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04276" w:rsidRDefault="00C04276" w:rsidP="00C0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җирлеге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45C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C04276" w:rsidRPr="006B0E08" w:rsidRDefault="00C04276" w:rsidP="00C0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04276" w:rsidRDefault="00C04276" w:rsidP="00C0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76" w:rsidRDefault="00C04276" w:rsidP="00C0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76" w:rsidRDefault="00C04276" w:rsidP="00C0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76" w:rsidRDefault="00C04276" w:rsidP="00C0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76" w:rsidRDefault="00C04276" w:rsidP="00C0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76" w:rsidRDefault="00C04276" w:rsidP="00C0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76" w:rsidRDefault="00C04276" w:rsidP="00C0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76" w:rsidRDefault="00C04276" w:rsidP="00C0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76" w:rsidRDefault="00C04276" w:rsidP="00C0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76" w:rsidRDefault="00C04276" w:rsidP="00C0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0DC" w:rsidRDefault="006400DC"/>
    <w:sectPr w:rsidR="006400DC" w:rsidSect="002145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4276"/>
    <w:rsid w:val="0000568E"/>
    <w:rsid w:val="002145C6"/>
    <w:rsid w:val="006400DC"/>
    <w:rsid w:val="00C04276"/>
    <w:rsid w:val="00C46238"/>
    <w:rsid w:val="00DA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38"/>
  </w:style>
  <w:style w:type="paragraph" w:styleId="1">
    <w:name w:val="heading 1"/>
    <w:basedOn w:val="a"/>
    <w:next w:val="a"/>
    <w:link w:val="10"/>
    <w:qFormat/>
    <w:rsid w:val="00C042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276"/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basedOn w:val="a0"/>
    <w:unhideWhenUsed/>
    <w:rsid w:val="00C0427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04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5</cp:revision>
  <dcterms:created xsi:type="dcterms:W3CDTF">2019-01-31T11:51:00Z</dcterms:created>
  <dcterms:modified xsi:type="dcterms:W3CDTF">2019-01-31T13:14:00Z</dcterms:modified>
</cp:coreProperties>
</file>